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B7D" w:rsidRPr="002D4B7D" w:rsidRDefault="002D4B7D" w:rsidP="002D4B7D">
      <w:pPr>
        <w:jc w:val="both"/>
        <w:rPr>
          <w:rFonts w:ascii="Times New Roman" w:hAnsi="Times New Roman" w:cs="Times New Roman"/>
          <w:sz w:val="24"/>
          <w:szCs w:val="24"/>
        </w:rPr>
      </w:pPr>
      <w:r>
        <w:rPr>
          <w:rFonts w:ascii="Times New Roman" w:hAnsi="Times New Roman" w:cs="Times New Roman"/>
          <w:sz w:val="24"/>
          <w:szCs w:val="24"/>
        </w:rPr>
        <w:t xml:space="preserve">1. Uzależnij tekst od wyrażenia </w:t>
      </w:r>
      <w:r>
        <w:rPr>
          <w:rFonts w:ascii="Times New Roman" w:hAnsi="Times New Roman" w:cs="Times New Roman"/>
          <w:i/>
          <w:sz w:val="24"/>
          <w:szCs w:val="24"/>
        </w:rPr>
        <w:t>Caesar dixit</w:t>
      </w:r>
      <w:r>
        <w:rPr>
          <w:rFonts w:ascii="Times New Roman" w:hAnsi="Times New Roman" w:cs="Times New Roman"/>
          <w:sz w:val="24"/>
          <w:szCs w:val="24"/>
        </w:rPr>
        <w:t>:</w:t>
      </w:r>
    </w:p>
    <w:p w:rsidR="002D4B7D" w:rsidRPr="002D4B7D" w:rsidRDefault="002D4B7D" w:rsidP="002D4B7D">
      <w:pPr>
        <w:jc w:val="both"/>
        <w:rPr>
          <w:rFonts w:ascii="Times New Roman" w:hAnsi="Times New Roman" w:cs="Times New Roman"/>
          <w:sz w:val="24"/>
          <w:szCs w:val="24"/>
        </w:rPr>
      </w:pPr>
      <w:bookmarkStart w:id="0" w:name="_GoBack"/>
      <w:bookmarkEnd w:id="0"/>
      <w:r w:rsidRPr="00750B53">
        <w:rPr>
          <w:rFonts w:ascii="Times New Roman" w:hAnsi="Times New Roman" w:cs="Times New Roman"/>
          <w:color w:val="333333"/>
          <w:sz w:val="24"/>
          <w:szCs w:val="24"/>
          <w:shd w:val="clear" w:color="auto" w:fill="FFFFFF"/>
        </w:rPr>
        <w:t>Natio est omnis Gallorum admodum dedita religionibus, 2 atque ob eam causam, qui sunt adfecti gravioribus morbis quique in proeliis periculisque versantur, aut pro victimis homines immolant aut se immolaturos vovent administrisque ad ea sacrificia druidibus utuntur, quod, pro vita hominis nisi hominis vita reddatur, 3 non posse deorum immortalium numen placari arbitrantur, publiceque eiusdem generis habent instituta sacrificia. Alii immani magnitudine simulacra habent, 4 quorum contexta viminibus membra vivis hominibus complent; quibus succensis circumventi flamma exanimantur homines. 5 Supplicia eorum qui in furto aut in latrocinio aut aliqua noxia sint comprehensi gratiora dis immortalibus esse arbitrantur; sed, cum eius generis copia defecit, etiam ad innocentium supplicia descendunt. 6 Deum maxime Mercurium colunt. Huius sunt plurima simulacra: hunc omnium inventorem artium ferunt, hunc viarum atque itinerum ducem, hunc ad quaestus pecuniae mercaturasque habere vim maximam arbitrantur. Post hunc Apollinem et Martem et Iovem et Minervam. 7 De his eandem fere, quam reliquae gentes, habent opinionem: Apollinem morbos depellere, Minervam operum atque artificiorum initia tradere, Iovem imperium caelestium tenere, Martem bella regere.</w:t>
      </w:r>
    </w:p>
    <w:sectPr w:rsidR="002D4B7D" w:rsidRPr="002D4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7D"/>
    <w:rsid w:val="002D4B7D"/>
    <w:rsid w:val="00716F2B"/>
    <w:rsid w:val="00750B53"/>
    <w:rsid w:val="00B63A57"/>
    <w:rsid w:val="00C06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D0B1A-F9BD-4493-85EF-CE0E510C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1114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Mairim La Mar</dc:creator>
  <cp:keywords/>
  <dc:description/>
  <cp:lastModifiedBy>Camena</cp:lastModifiedBy>
  <cp:revision>2</cp:revision>
  <cp:lastPrinted>2020-04-27T18:06:00Z</cp:lastPrinted>
  <dcterms:created xsi:type="dcterms:W3CDTF">2022-03-10T11:56:00Z</dcterms:created>
  <dcterms:modified xsi:type="dcterms:W3CDTF">2022-03-10T11:56:00Z</dcterms:modified>
</cp:coreProperties>
</file>